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12B" w:rsidRPr="00EB65E1" w:rsidRDefault="00812385" w:rsidP="00EB65E1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EB65E1">
        <w:rPr>
          <w:rFonts w:ascii="Times New Roman" w:hAnsi="Times New Roman" w:cs="Times New Roman"/>
          <w:sz w:val="28"/>
          <w:szCs w:val="28"/>
        </w:rPr>
        <w:t>договор №</w:t>
      </w:r>
      <w:bookmarkEnd w:id="0"/>
    </w:p>
    <w:p w:rsidR="00DC712B" w:rsidRPr="00EB65E1" w:rsidRDefault="00812385" w:rsidP="00EB65E1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на техническое обслуживание контрольно-кассовой техники</w:t>
      </w:r>
    </w:p>
    <w:p w:rsidR="00EB65E1" w:rsidRDefault="00EB65E1" w:rsidP="00EB65E1">
      <w:pPr>
        <w:pStyle w:val="ab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C712B" w:rsidRPr="00EB65E1" w:rsidRDefault="00812385" w:rsidP="00EB65E1">
      <w:pPr>
        <w:pStyle w:val="ab"/>
        <w:rPr>
          <w:rFonts w:ascii="Times New Roman" w:hAnsi="Times New Roman" w:cs="Times New Roman"/>
          <w:sz w:val="28"/>
          <w:szCs w:val="28"/>
          <w:lang w:val="ru-RU"/>
        </w:rPr>
      </w:pPr>
      <w:r w:rsidRPr="00EB65E1">
        <w:rPr>
          <w:rFonts w:ascii="Times New Roman" w:hAnsi="Times New Roman" w:cs="Times New Roman"/>
          <w:sz w:val="28"/>
          <w:szCs w:val="28"/>
        </w:rPr>
        <w:t>г. Салават, РБ</w:t>
      </w:r>
      <w:r w:rsidR="00EB65E1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</w:t>
      </w:r>
      <w:r w:rsidRPr="00EB65E1">
        <w:rPr>
          <w:rFonts w:ascii="Times New Roman" w:hAnsi="Times New Roman" w:cs="Times New Roman"/>
          <w:sz w:val="28"/>
          <w:szCs w:val="28"/>
        </w:rPr>
        <w:tab/>
      </w:r>
      <w:r w:rsidR="00AE722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AE722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33654" w:rsidRPr="00EB65E1">
        <w:rPr>
          <w:rFonts w:ascii="Times New Roman" w:hAnsi="Times New Roman" w:cs="Times New Roman"/>
          <w:sz w:val="28"/>
          <w:szCs w:val="28"/>
          <w:lang w:val="ru-RU"/>
        </w:rPr>
        <w:t>«__» ___________ 201</w:t>
      </w:r>
      <w:r w:rsidR="00EB65E1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B33654" w:rsidRPr="00EB65E1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EB65E1" w:rsidRDefault="00EB65E1" w:rsidP="00EB65E1">
      <w:pPr>
        <w:pStyle w:val="ab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B65E1" w:rsidRDefault="00AE7223" w:rsidP="00EB65E1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</w:t>
      </w:r>
      <w:r w:rsidR="00812385" w:rsidRPr="00EB65E1">
        <w:rPr>
          <w:rFonts w:ascii="Times New Roman" w:hAnsi="Times New Roman" w:cs="Times New Roman"/>
          <w:sz w:val="28"/>
          <w:szCs w:val="28"/>
        </w:rPr>
        <w:t xml:space="preserve">, именуемое в дальнейшем "Исполнитель", в лице </w:t>
      </w:r>
      <w:r w:rsidR="004F1B32">
        <w:rPr>
          <w:rFonts w:ascii="Times New Roman" w:hAnsi="Times New Roman" w:cs="Times New Roman"/>
          <w:sz w:val="28"/>
          <w:szCs w:val="28"/>
          <w:lang w:val="ru-RU"/>
        </w:rPr>
        <w:t>_____________</w:t>
      </w:r>
      <w:r w:rsidR="00812385" w:rsidRPr="00EB65E1">
        <w:rPr>
          <w:rFonts w:ascii="Times New Roman" w:hAnsi="Times New Roman" w:cs="Times New Roman"/>
          <w:sz w:val="28"/>
          <w:szCs w:val="28"/>
        </w:rPr>
        <w:t xml:space="preserve">, действующего на основании Устава, с одной стороны, и Общество с ограниченной ответственностью «Медсервис», именуемое в дальнейшем "Заказчик" в лице директора 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Pr="00EB65E1">
        <w:rPr>
          <w:rFonts w:ascii="Times New Roman" w:hAnsi="Times New Roman" w:cs="Times New Roman"/>
          <w:sz w:val="28"/>
          <w:szCs w:val="28"/>
        </w:rPr>
        <w:t>Мовергоза</w:t>
      </w:r>
      <w:proofErr w:type="spellEnd"/>
      <w:r w:rsidRPr="00EB65E1">
        <w:rPr>
          <w:rFonts w:ascii="Times New Roman" w:hAnsi="Times New Roman" w:cs="Times New Roman"/>
          <w:sz w:val="28"/>
          <w:szCs w:val="28"/>
        </w:rPr>
        <w:t>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1"/>
      <w:r w:rsidRPr="00EB65E1">
        <w:rPr>
          <w:rFonts w:ascii="Times New Roman" w:hAnsi="Times New Roman" w:cs="Times New Roman"/>
          <w:sz w:val="28"/>
          <w:szCs w:val="28"/>
        </w:rPr>
        <w:t>1. ПРЕДМЕТ ДОГОВОРА</w:t>
      </w:r>
      <w:bookmarkEnd w:id="1"/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1.1. Заказчик сдает, а "Исполнитель" принимает на себя обязательство на оказание услуг по техническому обслуживанию контрольно-кассовой техники (ККТ) согласно прилагаемого к Договору "Технического задания" (Приложение № 1), являющегося неотъемлемой частью настоящего Договора.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2"/>
      <w:r w:rsidRPr="00EB65E1">
        <w:rPr>
          <w:rFonts w:ascii="Times New Roman" w:hAnsi="Times New Roman" w:cs="Times New Roman"/>
          <w:sz w:val="28"/>
          <w:szCs w:val="28"/>
        </w:rPr>
        <w:t>2. УСЛОВИЯ ПРИЕМА И ОБСЛУЖИВАНИЯ ККТ</w:t>
      </w:r>
      <w:bookmarkEnd w:id="2"/>
    </w:p>
    <w:p w:rsidR="00DC712B" w:rsidRPr="00EB65E1" w:rsidRDefault="00812385" w:rsidP="00EB65E1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На техническое обслуживание принимается </w:t>
      </w:r>
      <w:proofErr w:type="gramStart"/>
      <w:r w:rsidRPr="00EB65E1">
        <w:rPr>
          <w:rFonts w:ascii="Times New Roman" w:hAnsi="Times New Roman" w:cs="Times New Roman"/>
          <w:sz w:val="28"/>
          <w:szCs w:val="28"/>
        </w:rPr>
        <w:t>исправная</w:t>
      </w:r>
      <w:proofErr w:type="gramEnd"/>
      <w:r w:rsidRPr="00EB65E1">
        <w:rPr>
          <w:rFonts w:ascii="Times New Roman" w:hAnsi="Times New Roman" w:cs="Times New Roman"/>
          <w:sz w:val="28"/>
          <w:szCs w:val="28"/>
        </w:rPr>
        <w:t xml:space="preserve"> ККТ, соответствующая требованиям действующих нормативных документов по ККТ.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Подтверждением нахождения ККТ на техническом обслуживании в соответствии с настоящим договором является пломбировка в установленном порядке ККТ и установка Исполнителем на кожух ККМ средства визуального контроля «Сервисное обслуживание» (СВК «СО»), СВК «СО» является собственностью Исполнителя. При расторжении настоящего договора проведенная пломбировка ККТ и установленные СВК «СО» считается недействительными.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Виды, периодичность, объемы и сроки выполнения работ по РТО и ремонту ККТ определяются в соответствии с их техническим состоянием, условиями и режимом эксплуатации, требованиями ЭТД на ККТ.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Ремонт ККТ, принятых Исполнителем на гарантию, в течение гарантийного срока и </w:t>
      </w:r>
      <w:proofErr w:type="gramStart"/>
      <w:r w:rsidRPr="00EB65E1"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 w:rsidRPr="00EB65E1">
        <w:rPr>
          <w:rFonts w:ascii="Times New Roman" w:hAnsi="Times New Roman" w:cs="Times New Roman"/>
          <w:sz w:val="28"/>
          <w:szCs w:val="28"/>
        </w:rPr>
        <w:t xml:space="preserve">, установленных ГП в ЭТД и договоре ГП с Исполнителем, производится Исполнителем безвозмездно. Согласно ЭТД, для сохранения Заказчиком права на гарантию, каждая единица ККТ с момента ввода ее в эксплуатацию должна проходить РТО с периодичностью I раз в месяц и эксплуатироваться Заказчиком </w:t>
      </w:r>
      <w:proofErr w:type="gramStart"/>
      <w:r w:rsidRPr="00EB65E1">
        <w:rPr>
          <w:rFonts w:ascii="Times New Roman" w:hAnsi="Times New Roman" w:cs="Times New Roman"/>
          <w:sz w:val="28"/>
          <w:szCs w:val="28"/>
        </w:rPr>
        <w:t>согласно требований</w:t>
      </w:r>
      <w:proofErr w:type="gramEnd"/>
      <w:r w:rsidRPr="00EB65E1">
        <w:rPr>
          <w:rFonts w:ascii="Times New Roman" w:hAnsi="Times New Roman" w:cs="Times New Roman"/>
          <w:sz w:val="28"/>
          <w:szCs w:val="28"/>
        </w:rPr>
        <w:t xml:space="preserve"> ЭТД.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* Гарантийный срок эксплуатации электронной контрольной ленты защищенной (ЭКЛЗ) - 12 месяцев со дня ввода в эксплуатацию (активизации ЭКЛЗ в составе ККТ). Исполнитель содействует Заказчику в исполнении гарантийных обязательств Генерального поставщика ККТ с индексом «К» и (или) предприятия - распространителя ЭКЛЗ - ООО «</w:t>
      </w:r>
      <w:proofErr w:type="spellStart"/>
      <w:r w:rsidRPr="00EB65E1">
        <w:rPr>
          <w:rFonts w:ascii="Times New Roman" w:hAnsi="Times New Roman" w:cs="Times New Roman"/>
          <w:sz w:val="28"/>
          <w:szCs w:val="28"/>
        </w:rPr>
        <w:t>Безант</w:t>
      </w:r>
      <w:proofErr w:type="spellEnd"/>
      <w:r w:rsidRPr="00EB65E1">
        <w:rPr>
          <w:rFonts w:ascii="Times New Roman" w:hAnsi="Times New Roman" w:cs="Times New Roman"/>
          <w:sz w:val="28"/>
          <w:szCs w:val="28"/>
        </w:rPr>
        <w:t>» в соответствии с Разделом 5. СРОКИ ЭКСПЛУАТАЦИИ И ГАРАНТИИ ПОСТАВЩИКА Паспорта ЭКЛЗ (еФЗ.058.006 ПС).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Указанные в данном пункте обязательства исполняются Исполнителем в рамках настоящего договора, только при условии его действия на момент наступления гарантийного случая.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Прием на обслуживание дополнительных ККМ, как и снятие их с обслуживания, производится по согласованию Сторон на основании письменного заявления Заказчика.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lastRenderedPageBreak/>
        <w:t>Переход к Заказчику права на пользование результатами работ Исполнитель происходит только после их оплаты Заказчиком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Сроки оказания услуг: с 01.</w:t>
      </w:r>
      <w:r w:rsidR="00EB65E1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4F1B3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EB65E1">
        <w:rPr>
          <w:rFonts w:ascii="Times New Roman" w:hAnsi="Times New Roman" w:cs="Times New Roman"/>
          <w:sz w:val="28"/>
          <w:szCs w:val="28"/>
        </w:rPr>
        <w:t>.201</w:t>
      </w:r>
      <w:r w:rsidR="00EB65E1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EB65E1">
        <w:rPr>
          <w:rFonts w:ascii="Times New Roman" w:hAnsi="Times New Roman" w:cs="Times New Roman"/>
          <w:sz w:val="28"/>
          <w:szCs w:val="28"/>
        </w:rPr>
        <w:t xml:space="preserve"> г. по 31.12.20</w:t>
      </w:r>
      <w:r w:rsidR="004F1B32">
        <w:rPr>
          <w:rFonts w:ascii="Times New Roman" w:hAnsi="Times New Roman" w:cs="Times New Roman"/>
          <w:sz w:val="28"/>
          <w:szCs w:val="28"/>
          <w:lang w:val="ru-RU"/>
        </w:rPr>
        <w:t>19</w:t>
      </w:r>
      <w:r w:rsidRPr="00EB65E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3. ОБЪЕМ И СТОИМОСТЬ РАБОТ, ПОРЯДОК РАСЧЕТОВ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3.1. Стоимость услуг по данному договору составляет </w:t>
      </w:r>
      <w:r w:rsidR="00EB65E1">
        <w:rPr>
          <w:rFonts w:ascii="Times New Roman" w:hAnsi="Times New Roman" w:cs="Times New Roman"/>
          <w:sz w:val="28"/>
          <w:szCs w:val="28"/>
          <w:lang w:val="ru-RU"/>
        </w:rPr>
        <w:t>120</w:t>
      </w:r>
      <w:r w:rsidRPr="00EB65E1">
        <w:rPr>
          <w:rFonts w:ascii="Times New Roman" w:hAnsi="Times New Roman" w:cs="Times New Roman"/>
          <w:sz w:val="28"/>
          <w:szCs w:val="28"/>
        </w:rPr>
        <w:t xml:space="preserve"> 000 (</w:t>
      </w:r>
      <w:r w:rsidR="00EB65E1">
        <w:rPr>
          <w:rFonts w:ascii="Times New Roman" w:hAnsi="Times New Roman" w:cs="Times New Roman"/>
          <w:sz w:val="28"/>
          <w:szCs w:val="28"/>
          <w:lang w:val="ru-RU"/>
        </w:rPr>
        <w:t>сто двадцать</w:t>
      </w:r>
      <w:r w:rsidRPr="00EB65E1">
        <w:rPr>
          <w:rFonts w:ascii="Times New Roman" w:hAnsi="Times New Roman" w:cs="Times New Roman"/>
          <w:sz w:val="28"/>
          <w:szCs w:val="28"/>
        </w:rPr>
        <w:t xml:space="preserve"> тысяч) рублей (НДС не облагается).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Работы по договору оплачиваются ЗАКАЗЧИКОМ ежемесячно после подписания обеими сторонами акта выполненных работ, в течение </w:t>
      </w:r>
      <w:r w:rsidR="00EB65E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EB65E1">
        <w:rPr>
          <w:rFonts w:ascii="Times New Roman" w:hAnsi="Times New Roman" w:cs="Times New Roman"/>
          <w:sz w:val="28"/>
          <w:szCs w:val="28"/>
        </w:rPr>
        <w:t>0 (</w:t>
      </w:r>
      <w:r w:rsidR="00EB65E1">
        <w:rPr>
          <w:rFonts w:ascii="Times New Roman" w:hAnsi="Times New Roman" w:cs="Times New Roman"/>
          <w:sz w:val="28"/>
          <w:szCs w:val="28"/>
          <w:lang w:val="ru-RU"/>
        </w:rPr>
        <w:t>тридцати</w:t>
      </w:r>
      <w:r w:rsidRPr="00EB65E1">
        <w:rPr>
          <w:rFonts w:ascii="Times New Roman" w:hAnsi="Times New Roman" w:cs="Times New Roman"/>
          <w:sz w:val="28"/>
          <w:szCs w:val="28"/>
        </w:rPr>
        <w:t>) банковских дней с момента получения Заказчиком платежных документов. Оплата осуществляется путем перечисления денежных средств на расчетный счет ИСПОЛНИТЕЛ</w:t>
      </w:r>
      <w:r w:rsidR="00EB65E1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EB65E1">
        <w:rPr>
          <w:rFonts w:ascii="Times New Roman" w:hAnsi="Times New Roman" w:cs="Times New Roman"/>
          <w:sz w:val="28"/>
          <w:szCs w:val="28"/>
        </w:rPr>
        <w:t>, указанный в настоящем договоре.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Работа не входящая в объем технического обслуживания ККТ по договору в случае необходимости проведения таких работ оформляется отдельным договором.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65E1">
        <w:rPr>
          <w:rFonts w:ascii="Times New Roman" w:hAnsi="Times New Roman" w:cs="Times New Roman"/>
          <w:sz w:val="28"/>
          <w:szCs w:val="28"/>
        </w:rPr>
        <w:t>В случае изменения цен, связанного с инфляционными процессами (индексация минимального размера заработной платы (тарифной ставки I разряда), изменение цен на энергоносители, транспортные и коммунальные услуги, запасные части и материалы и т.п.), стоимость работ по настоящему Договору подлежит корректировке путем оформления ИСПОЛНИТЕЛЕМ дополнительных документов (Письмо-уведомление, Расчет-справка и т.п. с повышающими (понижающими) коэффициентами), которые предоставляются ЗАКАЗЧИКУ до окончания текущего месяца</w:t>
      </w:r>
      <w:proofErr w:type="gramEnd"/>
      <w:r w:rsidRPr="00EB65E1">
        <w:rPr>
          <w:rFonts w:ascii="Times New Roman" w:hAnsi="Times New Roman" w:cs="Times New Roman"/>
          <w:sz w:val="28"/>
          <w:szCs w:val="28"/>
        </w:rPr>
        <w:t xml:space="preserve"> (квартала) взаиморасчетов. Авансовые платежи за ТО перерасчету не подлежат.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3"/>
      <w:r w:rsidRPr="00EB65E1">
        <w:rPr>
          <w:rFonts w:ascii="Times New Roman" w:hAnsi="Times New Roman" w:cs="Times New Roman"/>
          <w:sz w:val="28"/>
          <w:szCs w:val="28"/>
        </w:rPr>
        <w:t>4. ПРАВА И ОБЯЗАННОСТИ ИСПОЛНИТЕЛЯ</w:t>
      </w:r>
      <w:bookmarkEnd w:id="3"/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ИСПОЛНИТЕЛЬ выполняет работы, предусмотренные настоящим договором в следующие сроки: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- выполнение вызовов по устранению аварийных отказов в объеме </w:t>
      </w:r>
      <w:r w:rsidRPr="00EB65E1">
        <w:rPr>
          <w:rFonts w:ascii="Times New Roman" w:hAnsi="Times New Roman" w:cs="Times New Roman"/>
          <w:sz w:val="28"/>
          <w:szCs w:val="28"/>
          <w:lang w:val="en-US"/>
        </w:rPr>
        <w:t>TP</w:t>
      </w:r>
      <w:r w:rsidRPr="00EB65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B65E1">
        <w:rPr>
          <w:rFonts w:ascii="Times New Roman" w:hAnsi="Times New Roman" w:cs="Times New Roman"/>
          <w:sz w:val="28"/>
          <w:szCs w:val="28"/>
        </w:rPr>
        <w:t>в работе ККТ, находящихся в пределах населенного пункта расположения Сервисного центра ИСПОЛНИТЕЛЯ (СЦ) - в течение 1 (одних) суток с момента регистрации заявки в Диспетчерской службе ИСПОЛНИТЕЛЯ;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- средний и капитальный ремонт ККТ - в течение 36 рабочих часов с момента сдачи ККТ в СЦ ИСПОЛНИТЕЛЯ за исключением случаев выхода ККТ из строя по вине ЗАКАЗЧИКА.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Выходные и праздничные дни не входят в сроки выполнения работ, указанные в п. 4.1.</w:t>
      </w:r>
      <w:r w:rsidR="00EB65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B65E1">
        <w:rPr>
          <w:rFonts w:ascii="Times New Roman" w:hAnsi="Times New Roman" w:cs="Times New Roman"/>
          <w:sz w:val="28"/>
          <w:szCs w:val="28"/>
        </w:rPr>
        <w:t xml:space="preserve">Закрепляет за сервисными специалистами (звеном, бригадой, участком) обслуживаемые ККТ и устанавливает </w:t>
      </w:r>
      <w:proofErr w:type="gramStart"/>
      <w:r w:rsidRPr="00EB65E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65E1">
        <w:rPr>
          <w:rFonts w:ascii="Times New Roman" w:hAnsi="Times New Roman" w:cs="Times New Roman"/>
          <w:sz w:val="28"/>
          <w:szCs w:val="28"/>
        </w:rPr>
        <w:t xml:space="preserve"> сроками и качеством выполнения работ.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При проведении работ по ККТ соблюдает правила техники безопасности и требования пожарной безопасности на объектах Заказчика.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Составляет и предоставляет Заказчику для подтверждения акты проведения работ, акты приемки-сдачи выполненных работ и т.п.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До начала работ по РТО, ремонту ККТ и по их окончанию, совместно с Заказчиком оформляет предоставляемые Заказчиком документы, предусмотренные нормативными документами по ККТ - паспорт (формуляр) ККТ. "Журнал вызова технических специалистов и</w:t>
      </w:r>
      <w:r w:rsidRPr="00EB65E1">
        <w:rPr>
          <w:rStyle w:val="75pt"/>
          <w:rFonts w:eastAsia="Arial Unicode MS"/>
          <w:sz w:val="28"/>
          <w:szCs w:val="28"/>
        </w:rPr>
        <w:t xml:space="preserve"> регистрации</w:t>
      </w:r>
      <w:r w:rsidRPr="00EB65E1">
        <w:rPr>
          <w:rFonts w:ascii="Times New Roman" w:hAnsi="Times New Roman" w:cs="Times New Roman"/>
          <w:sz w:val="28"/>
          <w:szCs w:val="28"/>
        </w:rPr>
        <w:t xml:space="preserve"> выполненных работ" (Форма КМ-8).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B65E1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EB65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lastRenderedPageBreak/>
        <w:t>"Акт о снятии показаний контрольных и денежных счетчиков при сдаче (отправке) ККТ в ремонт и при возвращении его обратно в торговое предприятие" (Форма КМ-2), подписанный налоговым инспектором (при проведении ремонта).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После выполнения работ производит пломбирование ККТ и установку удаленных по мере необходимости З</w:t>
      </w:r>
      <w:proofErr w:type="gramStart"/>
      <w:r w:rsidRPr="00EB65E1">
        <w:rPr>
          <w:rFonts w:ascii="Times New Roman" w:hAnsi="Times New Roman" w:cs="Times New Roman"/>
          <w:sz w:val="28"/>
          <w:szCs w:val="28"/>
        </w:rPr>
        <w:t>Э"</w:t>
      </w:r>
      <w:proofErr w:type="gramEnd"/>
      <w:r w:rsidRPr="00EB65E1">
        <w:rPr>
          <w:rFonts w:ascii="Times New Roman" w:hAnsi="Times New Roman" w:cs="Times New Roman"/>
          <w:sz w:val="28"/>
          <w:szCs w:val="28"/>
        </w:rPr>
        <w:t>КВ".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ККТ после выполнения работ в исправном состоянии и с неповрежденными маркировочными табличками, пломбами ЦТО и СВК "СО", "ГР", ЗЭ </w:t>
      </w:r>
      <w:r w:rsidRPr="00EB65E1">
        <w:rPr>
          <w:rFonts w:ascii="Times New Roman" w:hAnsi="Times New Roman" w:cs="Times New Roman"/>
          <w:sz w:val="28"/>
          <w:szCs w:val="28"/>
          <w:lang w:val="ru-RU"/>
        </w:rPr>
        <w:t>"</w:t>
      </w:r>
      <w:r w:rsidRPr="00EB65E1">
        <w:rPr>
          <w:rFonts w:ascii="Times New Roman" w:hAnsi="Times New Roman" w:cs="Times New Roman"/>
          <w:sz w:val="28"/>
          <w:szCs w:val="28"/>
          <w:lang w:val="en-US"/>
        </w:rPr>
        <w:t>KB</w:t>
      </w:r>
      <w:r w:rsidRPr="00EB65E1">
        <w:rPr>
          <w:rFonts w:ascii="Times New Roman" w:hAnsi="Times New Roman" w:cs="Times New Roman"/>
          <w:sz w:val="28"/>
          <w:szCs w:val="28"/>
          <w:lang w:val="ru-RU"/>
        </w:rPr>
        <w:t xml:space="preserve">" </w:t>
      </w:r>
      <w:r w:rsidRPr="00EB65E1">
        <w:rPr>
          <w:rFonts w:ascii="Times New Roman" w:hAnsi="Times New Roman" w:cs="Times New Roman"/>
          <w:sz w:val="28"/>
          <w:szCs w:val="28"/>
        </w:rPr>
        <w:t xml:space="preserve">допускаются Исполнителем к дальнейшей </w:t>
      </w:r>
      <w:proofErr w:type="gramStart"/>
      <w:r w:rsidRPr="00EB65E1">
        <w:rPr>
          <w:rFonts w:ascii="Times New Roman" w:hAnsi="Times New Roman" w:cs="Times New Roman"/>
          <w:sz w:val="28"/>
          <w:szCs w:val="28"/>
        </w:rPr>
        <w:t>эксплуатации</w:t>
      </w:r>
      <w:proofErr w:type="gramEnd"/>
      <w:r w:rsidRPr="00EB65E1">
        <w:rPr>
          <w:rFonts w:ascii="Times New Roman" w:hAnsi="Times New Roman" w:cs="Times New Roman"/>
          <w:sz w:val="28"/>
          <w:szCs w:val="28"/>
        </w:rPr>
        <w:t xml:space="preserve"> и принимается представителем Заказчика. Факт допуска и приемки отражается записью в Журнале формы КМ-8, предоставляемой Заказчиком. При не предоставлении Заказчиком Журнала формы КМ-8 или его дальнейшей утере, приемка ККТ и допуск ее к эксплуатации считаются состоявшимся на основании факта начала эксплуатации ККТ, отраженного наличием записей о выручке в "Книге кассира-</w:t>
      </w:r>
      <w:proofErr w:type="spellStart"/>
      <w:r w:rsidRPr="00EB65E1">
        <w:rPr>
          <w:rFonts w:ascii="Times New Roman" w:hAnsi="Times New Roman" w:cs="Times New Roman"/>
          <w:sz w:val="28"/>
          <w:szCs w:val="28"/>
        </w:rPr>
        <w:t>операциониста</w:t>
      </w:r>
      <w:proofErr w:type="spellEnd"/>
      <w:r w:rsidRPr="00EB65E1">
        <w:rPr>
          <w:rFonts w:ascii="Times New Roman" w:hAnsi="Times New Roman" w:cs="Times New Roman"/>
          <w:sz w:val="28"/>
          <w:szCs w:val="28"/>
        </w:rPr>
        <w:t>", наличием контрольных лент на дату после проведения работ по ККТ.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При нарушении Заказчиком требований по размещению и эксплуатации ККТ, предусмотренных нормативными документами по ККТ, ЭТД и настоящим Договором дает обязательные для исполнения Заказчиком "Предписания", с указанием этих нарушений и мер по их устранению. При невыполнении "Предписания" в указанные сроки составляется Акт (Форма № 10), выход из строя ККТ считается по вине Заказчика, ККТ снимается с гарантии, а ремонт проводится за счет Заказчика.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Совместно с Заказчиком проводит обязательную ежегодную проверку исправности ККТ в порядке и сроки, установленные действующими нормативными документами по ККТ. Данные работы производятся в рамках настоящего договора, только при условии его действия в сроки, установленные действующими нормативными документами по ККТ.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Style w:val="a5"/>
          <w:rFonts w:eastAsia="Arial Unicode MS"/>
          <w:b w:val="0"/>
          <w:sz w:val="28"/>
          <w:szCs w:val="28"/>
        </w:rPr>
        <w:t>В</w:t>
      </w:r>
      <w:r w:rsidRPr="00EB65E1">
        <w:rPr>
          <w:rFonts w:ascii="Times New Roman" w:hAnsi="Times New Roman" w:cs="Times New Roman"/>
          <w:sz w:val="28"/>
          <w:szCs w:val="28"/>
        </w:rPr>
        <w:t xml:space="preserve"> случае</w:t>
      </w:r>
      <w:proofErr w:type="gramStart"/>
      <w:r w:rsidR="00EB65E1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Pr="00EB65E1">
        <w:rPr>
          <w:rFonts w:ascii="Times New Roman" w:hAnsi="Times New Roman" w:cs="Times New Roman"/>
          <w:sz w:val="28"/>
          <w:szCs w:val="28"/>
        </w:rPr>
        <w:t xml:space="preserve"> если после даты заключения настоящего договора органами государственной власти РФ, приняты решения (изменение технических требований, доработка, модернизация и т.п.), по котором определена ответственность Сторон настоящего договора и сроки выполнения данных решений, Исполнитель уведомляет о данном факте Заказчика путем публикации информационного сообщения в печатных СМИ.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В случае систематических (2 и более) нарушений Заказчиком правил эксплуатации ККТ и невыполнения Заказчиком условий настоящего Договора, подтвержденных документально, Исполнитель имеет право расторгнуть настоящий Договор в одностороннем порядке с уведомлением Заказчика за один месяц.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5. ПРАВА И ОБЯЗАННОСТИ ЗАКАЗЧИКА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Заказчик: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Оборудует рабочие места для ККТ и обеспечивает их эксплуатацию в строгом соответствии с ЭТД на ККТ и нормативными документами по ККТ.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Назначает ответственное лицо для </w:t>
      </w:r>
      <w:proofErr w:type="gramStart"/>
      <w:r w:rsidRPr="00EB65E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B65E1">
        <w:rPr>
          <w:rFonts w:ascii="Times New Roman" w:hAnsi="Times New Roman" w:cs="Times New Roman"/>
          <w:sz w:val="28"/>
          <w:szCs w:val="28"/>
        </w:rPr>
        <w:t xml:space="preserve"> эксплуатацией ККТ, взаимодействия с Исполнителем в рамках настоящего Договора.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Обеспечивает допуск к эксплуатации ККТ только персонала, прошедшего </w:t>
      </w:r>
      <w:proofErr w:type="gramStart"/>
      <w:r w:rsidRPr="00EB65E1">
        <w:rPr>
          <w:rFonts w:ascii="Times New Roman" w:hAnsi="Times New Roman" w:cs="Times New Roman"/>
          <w:sz w:val="28"/>
          <w:szCs w:val="28"/>
        </w:rPr>
        <w:t>обучение по эксплуатации</w:t>
      </w:r>
      <w:proofErr w:type="gramEnd"/>
      <w:r w:rsidRPr="00EB65E1">
        <w:rPr>
          <w:rFonts w:ascii="Times New Roman" w:hAnsi="Times New Roman" w:cs="Times New Roman"/>
          <w:sz w:val="28"/>
          <w:szCs w:val="28"/>
        </w:rPr>
        <w:t xml:space="preserve"> моделей ККТ в объеме техминимума, указанных в техническом задании </w:t>
      </w:r>
      <w:r w:rsidRPr="00EB65E1">
        <w:rPr>
          <w:rFonts w:ascii="Times New Roman" w:hAnsi="Times New Roman" w:cs="Times New Roman"/>
          <w:sz w:val="28"/>
          <w:szCs w:val="28"/>
          <w:highlight w:val="yellow"/>
        </w:rPr>
        <w:t>(Приложение №1)</w:t>
      </w:r>
      <w:r w:rsidRPr="00EB65E1">
        <w:rPr>
          <w:rFonts w:ascii="Times New Roman" w:hAnsi="Times New Roman" w:cs="Times New Roman"/>
          <w:sz w:val="28"/>
          <w:szCs w:val="28"/>
        </w:rPr>
        <w:t>, инструктаж по технике безопасности и имеющего соответствующие Удостоверения.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Исключает допуск специалистов других ЦТО или физических лиц к выполнению работ по ККТ, принятых Исполнителем на обслуживание в соответствии с настоящим Договором.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5.5.Организует ежедневную проверку и постоянный контроль в процессе эксплуатации состояния ККТ на соответствие требованиям безопасной эксплуатации и на отсутствие признаков их ненормальной работы, определенных нормативными документами по ККТ и ЭТД.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Обеспечивает сохранность заводских маркировочных табличек, пломб Исполнителя, СВК "СО" и "ГР", ЗЭ </w:t>
      </w:r>
      <w:r w:rsidRPr="00EB65E1">
        <w:rPr>
          <w:rFonts w:ascii="Times New Roman" w:hAnsi="Times New Roman" w:cs="Times New Roman"/>
          <w:sz w:val="28"/>
          <w:szCs w:val="28"/>
          <w:lang w:val="ru-RU"/>
        </w:rPr>
        <w:t>"</w:t>
      </w:r>
      <w:r w:rsidRPr="00EB65E1">
        <w:rPr>
          <w:rFonts w:ascii="Times New Roman" w:hAnsi="Times New Roman" w:cs="Times New Roman"/>
          <w:sz w:val="28"/>
          <w:szCs w:val="28"/>
          <w:lang w:val="en-US"/>
        </w:rPr>
        <w:t>KB</w:t>
      </w:r>
      <w:r w:rsidRPr="00EB65E1">
        <w:rPr>
          <w:rFonts w:ascii="Times New Roman" w:hAnsi="Times New Roman" w:cs="Times New Roman"/>
          <w:sz w:val="28"/>
          <w:szCs w:val="28"/>
          <w:lang w:val="ru-RU"/>
        </w:rPr>
        <w:t xml:space="preserve">", </w:t>
      </w:r>
      <w:r w:rsidRPr="00EB65E1">
        <w:rPr>
          <w:rFonts w:ascii="Times New Roman" w:hAnsi="Times New Roman" w:cs="Times New Roman"/>
          <w:sz w:val="28"/>
          <w:szCs w:val="28"/>
        </w:rPr>
        <w:t>паспортов (формуляров) и эксплуатационных документов.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65E1">
        <w:rPr>
          <w:rFonts w:ascii="Times New Roman" w:hAnsi="Times New Roman" w:cs="Times New Roman"/>
          <w:sz w:val="28"/>
          <w:szCs w:val="28"/>
        </w:rPr>
        <w:t xml:space="preserve">При возникновении отказа (неисправностей) в работе ККТ, включая неправильную или неполную информацию на кассовом чеке, сбой даты, повреждение пломб и (или) СВК и ЗЭ </w:t>
      </w:r>
      <w:r w:rsidRPr="00EB65E1">
        <w:rPr>
          <w:rFonts w:ascii="Times New Roman" w:hAnsi="Times New Roman" w:cs="Times New Roman"/>
          <w:sz w:val="28"/>
          <w:szCs w:val="28"/>
          <w:lang w:val="ru-RU"/>
        </w:rPr>
        <w:t>"</w:t>
      </w:r>
      <w:r w:rsidRPr="00EB65E1">
        <w:rPr>
          <w:rFonts w:ascii="Times New Roman" w:hAnsi="Times New Roman" w:cs="Times New Roman"/>
          <w:sz w:val="28"/>
          <w:szCs w:val="28"/>
          <w:lang w:val="en-US"/>
        </w:rPr>
        <w:t>KB</w:t>
      </w:r>
      <w:r w:rsidRPr="00EB65E1">
        <w:rPr>
          <w:rFonts w:ascii="Times New Roman" w:hAnsi="Times New Roman" w:cs="Times New Roman"/>
          <w:sz w:val="28"/>
          <w:szCs w:val="28"/>
          <w:lang w:val="ru-RU"/>
        </w:rPr>
        <w:t xml:space="preserve">", </w:t>
      </w:r>
      <w:r w:rsidRPr="00EB65E1">
        <w:rPr>
          <w:rFonts w:ascii="Times New Roman" w:hAnsi="Times New Roman" w:cs="Times New Roman"/>
          <w:sz w:val="28"/>
          <w:szCs w:val="28"/>
        </w:rPr>
        <w:t>прекращает эксплуатацию ККТ, отключает от электросети и незамедлительно направляет заявку в Диспетчерскую службу Исполнителя по телефону 33-16-28 с 9 часов до 18 часов в рабочие дни.</w:t>
      </w:r>
      <w:proofErr w:type="gramEnd"/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Представляет Исполнителю по его требованию документацию, связанную с приобретением, эксплуатацией, ТО и ремонтом ККТ, а также необходимые объяснения, справки и сведения по этим вопросам.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Обеспечивает беспрепятственный допуск специалистов Исполнителя к </w:t>
      </w:r>
      <w:proofErr w:type="gramStart"/>
      <w:r w:rsidRPr="00EB65E1">
        <w:rPr>
          <w:rFonts w:ascii="Times New Roman" w:hAnsi="Times New Roman" w:cs="Times New Roman"/>
          <w:sz w:val="28"/>
          <w:szCs w:val="28"/>
        </w:rPr>
        <w:t>применяемым</w:t>
      </w:r>
      <w:proofErr w:type="gramEnd"/>
      <w:r w:rsidRPr="00EB65E1">
        <w:rPr>
          <w:rFonts w:ascii="Times New Roman" w:hAnsi="Times New Roman" w:cs="Times New Roman"/>
          <w:sz w:val="28"/>
          <w:szCs w:val="28"/>
        </w:rPr>
        <w:t xml:space="preserve"> ККТ при условии предъявления ими служебного Удостоверения.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Обеспечивает специалистам Исполнителя возможность проведения ТО по настоящему Договору: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предоставляя Исполнителю бесплатно пригодное для работы помещение (рабочее место), свободное от покупателей и посторонних лиц;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доставляя ККТ в СЦ Исполнителя для проведения ремонта - по необходимости;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проводя оплату ТО.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При не предоставлении Исполнителю возможности по проведению ТО Заказчик теряет право на гарантию ККТ, в дальнейшем ремонт ККТ будет производиться за счет Заказчика.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Ведет "Журнал вызова технических специалистов и регистрации выполненных работ" (Форма КМ-8) и предоставляет его Исполнителю при проведении работ.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B65E1">
        <w:rPr>
          <w:rFonts w:ascii="Times New Roman" w:hAnsi="Times New Roman" w:cs="Times New Roman"/>
          <w:sz w:val="28"/>
          <w:szCs w:val="28"/>
        </w:rPr>
        <w:t>Осуществляет приемку ККТ от Исполн</w:t>
      </w:r>
      <w:r w:rsidR="00EB65E1">
        <w:rPr>
          <w:rFonts w:ascii="Times New Roman" w:hAnsi="Times New Roman" w:cs="Times New Roman"/>
          <w:sz w:val="28"/>
          <w:szCs w:val="28"/>
        </w:rPr>
        <w:t>ителя после проведения им работ</w:t>
      </w:r>
      <w:r w:rsidR="00EB65E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Выполняет "Предписания" Исполнителя, связанные с соблюдением правил эксплуатации ККТ и техники безопасности.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Совместное представителями Исполнителя проверяет качество выполненных Исполнителем работ.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В случае систематических (2 и более) нарушений Исполнителем условий настоящего Договора (подтвержденных документально) Заказчик имеет право расторгнуть настоящий Договор в одностороннем порядке с уведомлением Исполнителя за один месяц.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4" w:name="bookmark4"/>
      <w:r w:rsidRPr="00EB65E1">
        <w:rPr>
          <w:rFonts w:ascii="Times New Roman" w:hAnsi="Times New Roman" w:cs="Times New Roman"/>
          <w:sz w:val="28"/>
          <w:szCs w:val="28"/>
        </w:rPr>
        <w:t>6. ОТВЕТСТВЕННОСТЬ СТОРОН</w:t>
      </w:r>
      <w:bookmarkEnd w:id="4"/>
      <w:r w:rsidRPr="00EB65E1">
        <w:rPr>
          <w:rFonts w:ascii="Times New Roman" w:hAnsi="Times New Roman" w:cs="Times New Roman"/>
          <w:sz w:val="28"/>
          <w:szCs w:val="28"/>
        </w:rPr>
        <w:br w:type="page"/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обязательств по настоящему Договору Исполнитель и Заказчик несут ответственность в соответствии с настоящим договором и действующим законодательством.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В случае нарушения Исполнителем сроков выполнения работ, предусмотренных </w:t>
      </w:r>
      <w:r w:rsidR="00EB65E1">
        <w:rPr>
          <w:rFonts w:ascii="Times New Roman" w:hAnsi="Times New Roman" w:cs="Times New Roman"/>
          <w:sz w:val="28"/>
          <w:szCs w:val="28"/>
          <w:lang w:val="ru-RU"/>
        </w:rPr>
        <w:t>договором</w:t>
      </w:r>
      <w:r w:rsidRPr="00EB65E1">
        <w:rPr>
          <w:rFonts w:ascii="Times New Roman" w:hAnsi="Times New Roman" w:cs="Times New Roman"/>
          <w:sz w:val="28"/>
          <w:szCs w:val="28"/>
        </w:rPr>
        <w:t xml:space="preserve"> Заказчик освобождается от оплаты в текущем месяце стоимости ТО за </w:t>
      </w:r>
      <w:proofErr w:type="gramStart"/>
      <w:r w:rsidRPr="00EB65E1">
        <w:rPr>
          <w:rFonts w:ascii="Times New Roman" w:hAnsi="Times New Roman" w:cs="Times New Roman"/>
          <w:sz w:val="28"/>
          <w:szCs w:val="28"/>
        </w:rPr>
        <w:t>неисправную</w:t>
      </w:r>
      <w:proofErr w:type="gramEnd"/>
      <w:r w:rsidRPr="00EB65E1">
        <w:rPr>
          <w:rFonts w:ascii="Times New Roman" w:hAnsi="Times New Roman" w:cs="Times New Roman"/>
          <w:sz w:val="28"/>
          <w:szCs w:val="28"/>
        </w:rPr>
        <w:t xml:space="preserve"> ККТ.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Исполнитель не несет ответственности за понесенные Заказчиком убытки, связанные:</w:t>
      </w:r>
    </w:p>
    <w:p w:rsidR="00DC712B" w:rsidRPr="00EB65E1" w:rsidRDefault="00812385" w:rsidP="00EB65E1">
      <w:pPr>
        <w:pStyle w:val="ab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с простоем ККТ в связи с проведением регламентированного технического обслуживания и ремонта, т.к. сроки проведения работ определяются ЭТД;</w:t>
      </w:r>
    </w:p>
    <w:p w:rsidR="00DC712B" w:rsidRPr="00EB65E1" w:rsidRDefault="00812385" w:rsidP="00EB65E1">
      <w:pPr>
        <w:pStyle w:val="ab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с наказанием Заказчика налоговыми органами в случае нарушения Заказчиком требований действующих нормативных документов по ККМ 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Исполнитель не несет ответственности за работы, выполненные третьими лицами либо специалистами Исполнителя частным образом.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При нарушении Заказчиком сроков платежей </w:t>
      </w:r>
      <w:proofErr w:type="gramStart"/>
      <w:r w:rsidRPr="00EB65E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EB65E1" w:rsidRPr="00EB65E1">
        <w:rPr>
          <w:rFonts w:ascii="Times New Roman" w:hAnsi="Times New Roman" w:cs="Times New Roman"/>
          <w:sz w:val="28"/>
          <w:szCs w:val="28"/>
          <w:lang w:val="ru-RU"/>
        </w:rPr>
        <w:t>раздела</w:t>
      </w:r>
      <w:proofErr w:type="gramEnd"/>
      <w:r w:rsidR="00EB65E1" w:rsidRPr="00EB65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B65E1">
        <w:rPr>
          <w:rFonts w:ascii="Times New Roman" w:hAnsi="Times New Roman" w:cs="Times New Roman"/>
          <w:sz w:val="28"/>
          <w:szCs w:val="28"/>
        </w:rPr>
        <w:t>3</w:t>
      </w:r>
      <w:r w:rsidRPr="00EB65E1">
        <w:rPr>
          <w:rFonts w:ascii="Times New Roman" w:hAnsi="Times New Roman" w:cs="Times New Roman"/>
          <w:sz w:val="28"/>
          <w:szCs w:val="28"/>
        </w:rPr>
        <w:t xml:space="preserve"> свыше 10 суток Исполнитель имеет право приостановить выполнение работ по настоящему Договору до оплаты платежа. Началом просрочки платежа считается I число месяца, следующего за расчетным периодом.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При просрочке платежа свыше I месяца, возобновление технического обслуживания производится по письменной заявке Заказчика, при условии погашения задолженности и предварительной оплаты стоимости ремонта неисправной ККТ (при необходимости). Исполнитель в этом случае имеет право в одностороннем порядке расторгнуть настоящий Договор с уведомлением об этом Заказчика.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В случае возникновения споров и разногласий по настоящему Договору, стороны приложат все усилия, чтобы устранить их путем переговоров. При невозможности решить спорные вопросы путем переговоров, эти споры разрешаются в Арбитражном суде по месту нахождения Ответчика, либо по соглашению сторон в Третейском суде при Торгово-промышленной палате РБ.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5" w:name="bookmark5"/>
      <w:r w:rsidRPr="00EB65E1">
        <w:rPr>
          <w:rFonts w:ascii="Times New Roman" w:hAnsi="Times New Roman" w:cs="Times New Roman"/>
          <w:sz w:val="28"/>
          <w:szCs w:val="28"/>
        </w:rPr>
        <w:t>8. ФОРС-МАЖОР</w:t>
      </w:r>
      <w:bookmarkEnd w:id="5"/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65E1">
        <w:rPr>
          <w:rFonts w:ascii="Times New Roman" w:hAnsi="Times New Roman" w:cs="Times New Roman"/>
          <w:sz w:val="28"/>
          <w:szCs w:val="28"/>
        </w:rPr>
        <w:t>Стороны освобождаются от ответственности за полное или частичное невыполнение обязательств по настоящему Договору, если оно явилось следствием обстоятельств непреодолимой силы (пожара, наводнения, землетрясений и других стихийных бедствий, военных действий, терактов, а также принятие после даты заключения настоящего договора нормативных актов государственной власти и управления и т.п.), если эти обстоятельства непосредственно повлияли на выполнение обязательств по настоящему Договору.</w:t>
      </w:r>
      <w:proofErr w:type="gramEnd"/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6" w:name="bookmark6"/>
      <w:r w:rsidRPr="00EB65E1">
        <w:rPr>
          <w:rFonts w:ascii="Times New Roman" w:hAnsi="Times New Roman" w:cs="Times New Roman"/>
          <w:sz w:val="28"/>
          <w:szCs w:val="28"/>
        </w:rPr>
        <w:t>9. ОСОБЫЕ УСЛОВИЯ ДОГОВОРА</w:t>
      </w:r>
      <w:bookmarkEnd w:id="6"/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9.1 Стороны согласились, что к обстоятельствам форс-мажора относится расторжение по инициативе Генерального поставщика договора торгово-сервисного обслуживания, заключенного Генеральным поставщиком и исполнителем. В этом случае Исполнитель теряет право осуществлять техническое обслуживание моделей ККТ, указанных в расторгнутом договоре.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7" w:name="bookmark7"/>
      <w:r w:rsidRPr="00EB65E1">
        <w:rPr>
          <w:rFonts w:ascii="Times New Roman" w:hAnsi="Times New Roman" w:cs="Times New Roman"/>
          <w:sz w:val="28"/>
          <w:szCs w:val="28"/>
        </w:rPr>
        <w:t>10. СРОК ДЕЙСТВИЯ ДОГОВОРА</w:t>
      </w:r>
      <w:bookmarkEnd w:id="7"/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Срок действия Договора устанавливается с 01 </w:t>
      </w:r>
      <w:r w:rsidR="004F1B32">
        <w:rPr>
          <w:rFonts w:ascii="Times New Roman" w:hAnsi="Times New Roman" w:cs="Times New Roman"/>
          <w:sz w:val="28"/>
          <w:szCs w:val="28"/>
          <w:lang w:val="ru-RU"/>
        </w:rPr>
        <w:t>января</w:t>
      </w:r>
      <w:r w:rsidRPr="00EB65E1">
        <w:rPr>
          <w:rFonts w:ascii="Times New Roman" w:hAnsi="Times New Roman" w:cs="Times New Roman"/>
          <w:sz w:val="28"/>
          <w:szCs w:val="28"/>
        </w:rPr>
        <w:t xml:space="preserve"> 201</w:t>
      </w:r>
      <w:r w:rsidR="00EB65E1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EB65E1">
        <w:rPr>
          <w:rFonts w:ascii="Times New Roman" w:hAnsi="Times New Roman" w:cs="Times New Roman"/>
          <w:sz w:val="28"/>
          <w:szCs w:val="28"/>
        </w:rPr>
        <w:t xml:space="preserve"> г и до 31 декабря 20</w:t>
      </w:r>
      <w:r w:rsidR="004F1B32">
        <w:rPr>
          <w:rFonts w:ascii="Times New Roman" w:hAnsi="Times New Roman" w:cs="Times New Roman"/>
          <w:sz w:val="28"/>
          <w:szCs w:val="28"/>
          <w:lang w:val="ru-RU"/>
        </w:rPr>
        <w:t>19</w:t>
      </w:r>
      <w:bookmarkStart w:id="8" w:name="_GoBack"/>
      <w:bookmarkEnd w:id="8"/>
      <w:r w:rsidRPr="00EB65E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С заключением настоящего договора, ранее заключенные между Сторонами аналогичные договоры считаются недействительными.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Настоящий </w:t>
      </w:r>
      <w:proofErr w:type="gramStart"/>
      <w:r w:rsidRPr="00EB65E1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Pr="00EB65E1">
        <w:rPr>
          <w:rFonts w:ascii="Times New Roman" w:hAnsi="Times New Roman" w:cs="Times New Roman"/>
          <w:sz w:val="28"/>
          <w:szCs w:val="28"/>
        </w:rPr>
        <w:t xml:space="preserve"> может быть расторгнут до истечения срока его действия по инициативе любой из Сторон с письменным уведомлением другой Стороны за один месяц. В течение этого месяца стороны производят все взаиморасчеты за работы, выполненные по настоящему Договору.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В случае досрочного расторжения договора согласно </w:t>
      </w:r>
      <w:proofErr w:type="spellStart"/>
      <w:r w:rsidRPr="00EB65E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EB65E1">
        <w:rPr>
          <w:rFonts w:ascii="Times New Roman" w:hAnsi="Times New Roman" w:cs="Times New Roman"/>
          <w:sz w:val="28"/>
          <w:szCs w:val="28"/>
        </w:rPr>
        <w:t>. 2.12, 3.20., 5.2. Исполнитель ставит в известность о данном факте налоговые органы по месту регистрации ККТ. Установленные им на ККТ пломбы и СВК "СО" считаются недействительными.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Все изменения и дополнения по данному Договору являются действительными только в том случае, если они осуществляются письменно.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Настоящий Договор составлен в двух экземплярах, имеющих одинаковую юридическую силу. Один экземпляр хранится у Заказчика, а другой у Исполнителя.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В случае изменения адреса или реквизитов Стороны обязаны в десятидневный срок уведомить об этом друг друга.</w:t>
      </w:r>
    </w:p>
    <w:p w:rsidR="00A751F9" w:rsidRPr="00EB65E1" w:rsidRDefault="00A751F9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  <w:sectPr w:rsidR="00DC712B" w:rsidRPr="00EB65E1" w:rsidSect="00B33654">
          <w:type w:val="continuous"/>
          <w:pgSz w:w="11905" w:h="16837" w:code="9"/>
          <w:pgMar w:top="567" w:right="567" w:bottom="1021" w:left="1418" w:header="0" w:footer="6" w:gutter="0"/>
          <w:cols w:space="720"/>
          <w:noEndnote/>
          <w:docGrid w:linePitch="360"/>
        </w:sectPr>
      </w:pPr>
      <w:bookmarkStart w:id="9" w:name="bookmark8"/>
      <w:r w:rsidRPr="00EB65E1">
        <w:rPr>
          <w:rFonts w:ascii="Times New Roman" w:hAnsi="Times New Roman" w:cs="Times New Roman"/>
          <w:sz w:val="28"/>
          <w:szCs w:val="28"/>
        </w:rPr>
        <w:t>11. АДРЕСА, РЕКВИЗИТЫ И ПОДПИСИ СТОРОН</w:t>
      </w:r>
      <w:bookmarkEnd w:id="9"/>
    </w:p>
    <w:p w:rsidR="00DC712B" w:rsidRDefault="00812385" w:rsidP="00E17427">
      <w:pPr>
        <w:pStyle w:val="ab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bookmark9"/>
      <w:r w:rsidRPr="00EB65E1">
        <w:rPr>
          <w:rFonts w:ascii="Times New Roman" w:hAnsi="Times New Roman" w:cs="Times New Roman"/>
          <w:sz w:val="28"/>
          <w:szCs w:val="28"/>
        </w:rPr>
        <w:t xml:space="preserve">11.1. «Исполнитель»: </w:t>
      </w:r>
      <w:bookmarkEnd w:id="10"/>
    </w:p>
    <w:p w:rsidR="00E17427" w:rsidRDefault="00E17427" w:rsidP="00E17427">
      <w:pPr>
        <w:pStyle w:val="ab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7427" w:rsidRDefault="00E17427" w:rsidP="00E17427">
      <w:pPr>
        <w:pStyle w:val="ab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7427" w:rsidRDefault="00E17427" w:rsidP="00E17427">
      <w:pPr>
        <w:pStyle w:val="ab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7427" w:rsidRDefault="00E17427" w:rsidP="00E17427">
      <w:pPr>
        <w:pStyle w:val="ab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7427" w:rsidRDefault="00E17427" w:rsidP="00E17427">
      <w:pPr>
        <w:pStyle w:val="ab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7427" w:rsidRDefault="00E17427" w:rsidP="00E17427">
      <w:pPr>
        <w:pStyle w:val="ab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7427" w:rsidRDefault="00E17427" w:rsidP="00E17427">
      <w:pPr>
        <w:pStyle w:val="ab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7427" w:rsidRPr="00E17427" w:rsidRDefault="00E17427" w:rsidP="00E17427">
      <w:pPr>
        <w:pStyle w:val="ab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11" w:name="bookmark10"/>
      <w:r w:rsidRPr="00EB65E1">
        <w:rPr>
          <w:rFonts w:ascii="Times New Roman" w:hAnsi="Times New Roman" w:cs="Times New Roman"/>
          <w:sz w:val="28"/>
          <w:szCs w:val="28"/>
        </w:rPr>
        <w:t>11.2. «Заказчик»: ООО «Медсервис»</w:t>
      </w:r>
      <w:bookmarkEnd w:id="11"/>
    </w:p>
    <w:p w:rsid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453264, РБ, г. Салават, 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ул. Октябрьская, д.35,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тел. 8 (3476) 32-30-38, 39-51-00, 395-126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t>ИНН 0266023905, КПП 026601001</w:t>
      </w:r>
    </w:p>
    <w:p w:rsid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B65E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B65E1">
        <w:rPr>
          <w:rFonts w:ascii="Times New Roman" w:hAnsi="Times New Roman" w:cs="Times New Roman"/>
          <w:sz w:val="28"/>
          <w:szCs w:val="28"/>
        </w:rPr>
        <w:t xml:space="preserve">/с №40702810600200000011 </w:t>
      </w:r>
    </w:p>
    <w:p w:rsid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B65E1">
        <w:rPr>
          <w:rFonts w:ascii="Times New Roman" w:hAnsi="Times New Roman" w:cs="Times New Roman"/>
          <w:sz w:val="28"/>
          <w:szCs w:val="28"/>
        </w:rPr>
        <w:t>в Уфимском филиале АБ</w:t>
      </w:r>
      <w:r w:rsidR="00EB65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B65E1">
        <w:rPr>
          <w:rFonts w:ascii="Times New Roman" w:hAnsi="Times New Roman" w:cs="Times New Roman"/>
          <w:sz w:val="28"/>
          <w:szCs w:val="28"/>
        </w:rPr>
        <w:t xml:space="preserve">«РОССИЯ», </w:t>
      </w:r>
    </w:p>
    <w:p w:rsidR="00DC712B" w:rsidRPr="00EB65E1" w:rsidRDefault="00812385" w:rsidP="00EB65E1">
      <w:pPr>
        <w:pStyle w:val="ab"/>
        <w:jc w:val="both"/>
        <w:rPr>
          <w:rFonts w:ascii="Times New Roman" w:hAnsi="Times New Roman" w:cs="Times New Roman"/>
          <w:sz w:val="28"/>
          <w:szCs w:val="28"/>
        </w:rPr>
        <w:sectPr w:rsidR="00DC712B" w:rsidRPr="00EB65E1" w:rsidSect="00B33654">
          <w:type w:val="continuous"/>
          <w:pgSz w:w="11905" w:h="16837" w:code="9"/>
          <w:pgMar w:top="567" w:right="567" w:bottom="1021" w:left="1418" w:header="0" w:footer="6" w:gutter="0"/>
          <w:cols w:num="2" w:space="720" w:equalWidth="0">
            <w:col w:w="4693" w:space="312"/>
            <w:col w:w="4916"/>
          </w:cols>
          <w:noEndnote/>
          <w:docGrid w:linePitch="360"/>
        </w:sectPr>
      </w:pPr>
      <w:r w:rsidRPr="00EB65E1">
        <w:rPr>
          <w:rFonts w:ascii="Times New Roman" w:hAnsi="Times New Roman" w:cs="Times New Roman"/>
          <w:sz w:val="28"/>
          <w:szCs w:val="28"/>
        </w:rPr>
        <w:t>г. Уфа</w:t>
      </w:r>
    </w:p>
    <w:p w:rsidR="00B33654" w:rsidRPr="00EB65E1" w:rsidRDefault="00B33654">
      <w:pPr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EB65E1">
        <w:rPr>
          <w:rFonts w:ascii="Times New Roman" w:hAnsi="Times New Roman" w:cs="Times New Roman"/>
          <w:sz w:val="28"/>
          <w:szCs w:val="28"/>
        </w:rPr>
        <w:br w:type="page"/>
      </w:r>
    </w:p>
    <w:p w:rsidR="00B33654" w:rsidRPr="00EB65E1" w:rsidRDefault="00B33654" w:rsidP="00EB65E1">
      <w:pPr>
        <w:pStyle w:val="ab"/>
        <w:jc w:val="right"/>
        <w:rPr>
          <w:rFonts w:ascii="Times New Roman" w:hAnsi="Times New Roman" w:cs="Times New Roman"/>
          <w:lang w:val="ru-RU"/>
        </w:rPr>
      </w:pPr>
      <w:r w:rsidRPr="00EB65E1">
        <w:rPr>
          <w:rFonts w:ascii="Times New Roman" w:hAnsi="Times New Roman" w:cs="Times New Roman"/>
        </w:rPr>
        <w:t xml:space="preserve">Приложение № </w:t>
      </w:r>
      <w:r w:rsidRPr="00EB65E1">
        <w:rPr>
          <w:rFonts w:ascii="Times New Roman" w:hAnsi="Times New Roman" w:cs="Times New Roman"/>
          <w:lang w:val="ru-RU"/>
        </w:rPr>
        <w:t>1</w:t>
      </w:r>
    </w:p>
    <w:p w:rsidR="00A751F9" w:rsidRPr="00EB65E1" w:rsidRDefault="00812385" w:rsidP="00EB65E1">
      <w:pPr>
        <w:pStyle w:val="ab"/>
        <w:jc w:val="right"/>
        <w:rPr>
          <w:rFonts w:ascii="Times New Roman" w:hAnsi="Times New Roman" w:cs="Times New Roman"/>
          <w:lang w:val="ru-RU"/>
        </w:rPr>
      </w:pPr>
      <w:r w:rsidRPr="00EB65E1">
        <w:rPr>
          <w:rFonts w:ascii="Times New Roman" w:hAnsi="Times New Roman" w:cs="Times New Roman"/>
        </w:rPr>
        <w:t>к договору на те</w:t>
      </w:r>
      <w:r w:rsidR="00B33654" w:rsidRPr="00EB65E1">
        <w:rPr>
          <w:rFonts w:ascii="Times New Roman" w:hAnsi="Times New Roman" w:cs="Times New Roman"/>
        </w:rPr>
        <w:t>хническое обслуживание</w:t>
      </w:r>
    </w:p>
    <w:p w:rsidR="00B33654" w:rsidRPr="00EB65E1" w:rsidRDefault="00E17427" w:rsidP="00EB65E1">
      <w:pPr>
        <w:pStyle w:val="ab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№</w:t>
      </w:r>
      <w:r w:rsidR="00A751F9" w:rsidRPr="00EB65E1">
        <w:rPr>
          <w:rFonts w:ascii="Times New Roman" w:hAnsi="Times New Roman" w:cs="Times New Roman"/>
          <w:lang w:val="ru-RU"/>
        </w:rPr>
        <w:t xml:space="preserve">_____ от _______________ </w:t>
      </w:r>
      <w:r w:rsidR="00A751F9" w:rsidRPr="00EB65E1">
        <w:rPr>
          <w:rFonts w:ascii="Times New Roman" w:hAnsi="Times New Roman" w:cs="Times New Roman"/>
        </w:rPr>
        <w:t>201</w:t>
      </w:r>
      <w:r w:rsidR="00EB65E1">
        <w:rPr>
          <w:rFonts w:ascii="Times New Roman" w:hAnsi="Times New Roman" w:cs="Times New Roman"/>
          <w:lang w:val="ru-RU"/>
        </w:rPr>
        <w:t>9</w:t>
      </w:r>
      <w:r w:rsidR="00A751F9" w:rsidRPr="00EB65E1">
        <w:rPr>
          <w:rFonts w:ascii="Times New Roman" w:hAnsi="Times New Roman" w:cs="Times New Roman"/>
        </w:rPr>
        <w:t>г</w:t>
      </w:r>
    </w:p>
    <w:p w:rsidR="00DC712B" w:rsidRPr="00EB65E1" w:rsidRDefault="00DC712B" w:rsidP="00EB65E1">
      <w:pPr>
        <w:pStyle w:val="ab"/>
        <w:rPr>
          <w:rFonts w:ascii="Times New Roman" w:hAnsi="Times New Roman" w:cs="Times New Roman"/>
          <w:lang w:val="ru-RU"/>
        </w:rPr>
      </w:pPr>
    </w:p>
    <w:p w:rsidR="00DC712B" w:rsidRPr="00EB65E1" w:rsidRDefault="00812385" w:rsidP="00EB65E1">
      <w:pPr>
        <w:pStyle w:val="ab"/>
        <w:rPr>
          <w:rFonts w:ascii="Times New Roman" w:hAnsi="Times New Roman" w:cs="Times New Roman"/>
        </w:rPr>
      </w:pPr>
      <w:r w:rsidRPr="00EB65E1">
        <w:rPr>
          <w:rStyle w:val="aa"/>
          <w:rFonts w:eastAsia="Arial Unicode MS"/>
          <w:sz w:val="28"/>
          <w:szCs w:val="28"/>
          <w:u w:val="none"/>
        </w:rPr>
        <w:t>Перечень и стоимость услуг: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"/>
        <w:gridCol w:w="2386"/>
        <w:gridCol w:w="1128"/>
        <w:gridCol w:w="1118"/>
        <w:gridCol w:w="1296"/>
        <w:gridCol w:w="1843"/>
        <w:gridCol w:w="1426"/>
      </w:tblGrid>
      <w:tr w:rsidR="00DC712B" w:rsidRPr="00EB65E1" w:rsidTr="00A751F9">
        <w:trPr>
          <w:trHeight w:val="119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</w:rPr>
            </w:pPr>
            <w:r w:rsidRPr="00EB65E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</w:rPr>
            </w:pPr>
            <w:r w:rsidRPr="00EB65E1">
              <w:rPr>
                <w:rFonts w:ascii="Times New Roman" w:hAnsi="Times New Roman" w:cs="Times New Roman"/>
              </w:rPr>
              <w:t>Наименование услуги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</w:rPr>
            </w:pPr>
            <w:proofErr w:type="spellStart"/>
            <w:r w:rsidRPr="00EB65E1">
              <w:rPr>
                <w:rFonts w:ascii="Times New Roman" w:hAnsi="Times New Roman" w:cs="Times New Roman"/>
              </w:rPr>
              <w:t>Ед</w:t>
            </w:r>
            <w:proofErr w:type="gramStart"/>
            <w:r w:rsidRPr="00EB65E1">
              <w:rPr>
                <w:rFonts w:ascii="Times New Roman" w:hAnsi="Times New Roman" w:cs="Times New Roman"/>
              </w:rPr>
              <w:t>.и</w:t>
            </w:r>
            <w:proofErr w:type="gramEnd"/>
            <w:r w:rsidRPr="00EB65E1">
              <w:rPr>
                <w:rFonts w:ascii="Times New Roman" w:hAnsi="Times New Roman" w:cs="Times New Roman"/>
              </w:rPr>
              <w:t>зм</w:t>
            </w:r>
            <w:proofErr w:type="spellEnd"/>
            <w:r w:rsidRPr="00EB65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</w:rPr>
            </w:pPr>
            <w:r w:rsidRPr="00EB65E1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</w:rPr>
            </w:pPr>
            <w:r w:rsidRPr="00EB65E1">
              <w:rPr>
                <w:rFonts w:ascii="Times New Roman" w:hAnsi="Times New Roman" w:cs="Times New Roman"/>
              </w:rPr>
              <w:t>Цена за единицу без НДС, рублей в месяц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</w:rPr>
            </w:pPr>
            <w:r w:rsidRPr="00EB65E1">
              <w:rPr>
                <w:rFonts w:ascii="Times New Roman" w:hAnsi="Times New Roman" w:cs="Times New Roman"/>
              </w:rPr>
              <w:t>Количество</w:t>
            </w:r>
          </w:p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</w:rPr>
            </w:pPr>
            <w:r w:rsidRPr="00EB65E1">
              <w:rPr>
                <w:rFonts w:ascii="Times New Roman" w:hAnsi="Times New Roman" w:cs="Times New Roman"/>
              </w:rPr>
              <w:t>месяцев</w:t>
            </w:r>
          </w:p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</w:rPr>
            </w:pPr>
            <w:r w:rsidRPr="00EB65E1">
              <w:rPr>
                <w:rFonts w:ascii="Times New Roman" w:hAnsi="Times New Roman" w:cs="Times New Roman"/>
              </w:rPr>
              <w:t>обслуживания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</w:rPr>
            </w:pPr>
            <w:r w:rsidRPr="00EB65E1">
              <w:rPr>
                <w:rFonts w:ascii="Times New Roman" w:hAnsi="Times New Roman" w:cs="Times New Roman"/>
              </w:rPr>
              <w:t>Сумма</w:t>
            </w:r>
          </w:p>
        </w:tc>
      </w:tr>
      <w:tr w:rsidR="00DC712B" w:rsidRPr="00EB65E1" w:rsidTr="00A751F9">
        <w:trPr>
          <w:trHeight w:val="461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</w:rPr>
            </w:pPr>
            <w:r w:rsidRPr="00EB6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lang w:val="ru-RU"/>
              </w:rPr>
            </w:pPr>
            <w:r w:rsidRPr="00EB65E1">
              <w:rPr>
                <w:rFonts w:ascii="Times New Roman" w:hAnsi="Times New Roman" w:cs="Times New Roman"/>
              </w:rPr>
              <w:t xml:space="preserve">ТО </w:t>
            </w:r>
            <w:proofErr w:type="spellStart"/>
            <w:r w:rsidRPr="00EB65E1">
              <w:rPr>
                <w:rFonts w:ascii="Times New Roman" w:hAnsi="Times New Roman" w:cs="Times New Roman"/>
              </w:rPr>
              <w:t>Фискальны</w:t>
            </w:r>
            <w:proofErr w:type="spellEnd"/>
            <w:r w:rsidR="00EB65E1">
              <w:rPr>
                <w:rFonts w:ascii="Times New Roman" w:hAnsi="Times New Roman" w:cs="Times New Roman"/>
                <w:lang w:val="ru-RU"/>
              </w:rPr>
              <w:t>х</w:t>
            </w:r>
            <w:r w:rsidRPr="00EB65E1">
              <w:rPr>
                <w:rFonts w:ascii="Times New Roman" w:hAnsi="Times New Roman" w:cs="Times New Roman"/>
              </w:rPr>
              <w:t xml:space="preserve"> регистратор</w:t>
            </w:r>
            <w:proofErr w:type="spellStart"/>
            <w:r w:rsidR="00EB65E1">
              <w:rPr>
                <w:rFonts w:ascii="Times New Roman" w:hAnsi="Times New Roman" w:cs="Times New Roman"/>
                <w:lang w:val="ru-RU"/>
              </w:rPr>
              <w:t>ов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</w:rPr>
            </w:pPr>
            <w:r w:rsidRPr="00EB65E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</w:rPr>
            </w:pPr>
            <w:r w:rsidRPr="00EB65E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DC712B" w:rsidP="00EB65E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E17427" w:rsidP="00EB65E1">
            <w:pPr>
              <w:pStyle w:val="ab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DC712B" w:rsidP="00EB65E1">
            <w:pPr>
              <w:pStyle w:val="ab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712B" w:rsidRPr="00EB65E1" w:rsidTr="00A751F9">
        <w:trPr>
          <w:trHeight w:val="259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DC712B" w:rsidP="00EB65E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</w:rPr>
            </w:pPr>
            <w:r w:rsidRPr="00EB65E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DC712B" w:rsidP="00EB65E1">
            <w:pPr>
              <w:pStyle w:val="ab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DC712B" w:rsidRDefault="00DC712B">
      <w:pPr>
        <w:rPr>
          <w:sz w:val="2"/>
          <w:szCs w:val="2"/>
        </w:rPr>
      </w:pPr>
    </w:p>
    <w:p w:rsidR="00DC712B" w:rsidRDefault="00DC712B">
      <w:pPr>
        <w:spacing w:line="240" w:lineRule="exact"/>
        <w:rPr>
          <w:lang w:val="ru-RU"/>
        </w:rPr>
      </w:pPr>
    </w:p>
    <w:p w:rsidR="00B33654" w:rsidRPr="00EB65E1" w:rsidRDefault="00EB65E1">
      <w:pPr>
        <w:spacing w:line="240" w:lineRule="exact"/>
        <w:rPr>
          <w:rFonts w:ascii="Times New Roman" w:hAnsi="Times New Roman" w:cs="Times New Roman"/>
          <w:lang w:val="ru-RU"/>
        </w:rPr>
      </w:pPr>
      <w:r w:rsidRPr="00EB65E1">
        <w:rPr>
          <w:rFonts w:ascii="Times New Roman" w:hAnsi="Times New Roman" w:cs="Times New Roman"/>
          <w:lang w:val="ru-RU"/>
        </w:rPr>
        <w:t>НДС не облагается</w:t>
      </w:r>
      <w:r>
        <w:rPr>
          <w:rFonts w:ascii="Times New Roman" w:hAnsi="Times New Roman" w:cs="Times New Roman"/>
          <w:lang w:val="ru-RU"/>
        </w:rPr>
        <w:t>.</w:t>
      </w:r>
    </w:p>
    <w:p w:rsidR="00B33654" w:rsidRDefault="00B33654">
      <w:pPr>
        <w:rPr>
          <w:lang w:val="ru-RU"/>
        </w:rPr>
      </w:pPr>
      <w:r>
        <w:rPr>
          <w:lang w:val="ru-RU"/>
        </w:rPr>
        <w:br w:type="page"/>
      </w:r>
    </w:p>
    <w:p w:rsidR="00A751F9" w:rsidRPr="00EB65E1" w:rsidRDefault="00A751F9" w:rsidP="00EB65E1">
      <w:pPr>
        <w:pStyle w:val="ab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EB65E1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C712B" w:rsidRPr="00EB65E1" w:rsidRDefault="00812385" w:rsidP="00EB65E1">
      <w:pPr>
        <w:pStyle w:val="ab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EB65E1">
        <w:rPr>
          <w:rFonts w:ascii="Times New Roman" w:hAnsi="Times New Roman" w:cs="Times New Roman"/>
          <w:sz w:val="28"/>
          <w:szCs w:val="28"/>
        </w:rPr>
        <w:t>к догов</w:t>
      </w:r>
      <w:r w:rsidR="00A751F9" w:rsidRPr="00EB65E1">
        <w:rPr>
          <w:rFonts w:ascii="Times New Roman" w:hAnsi="Times New Roman" w:cs="Times New Roman"/>
          <w:sz w:val="28"/>
          <w:szCs w:val="28"/>
        </w:rPr>
        <w:t>ору на техническое обслуживание</w:t>
      </w:r>
    </w:p>
    <w:p w:rsidR="00A751F9" w:rsidRPr="00EB65E1" w:rsidRDefault="00A751F9" w:rsidP="00EB65E1">
      <w:pPr>
        <w:pStyle w:val="ab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EB65E1">
        <w:rPr>
          <w:rFonts w:ascii="Times New Roman" w:hAnsi="Times New Roman" w:cs="Times New Roman"/>
          <w:sz w:val="28"/>
          <w:szCs w:val="28"/>
        </w:rPr>
        <w:t xml:space="preserve">№ </w:t>
      </w:r>
      <w:r w:rsidRPr="00EB65E1">
        <w:rPr>
          <w:rFonts w:ascii="Times New Roman" w:hAnsi="Times New Roman" w:cs="Times New Roman"/>
          <w:sz w:val="28"/>
          <w:szCs w:val="28"/>
          <w:lang w:val="ru-RU"/>
        </w:rPr>
        <w:t xml:space="preserve">_____ от _______________ </w:t>
      </w:r>
      <w:r w:rsidRPr="00EB65E1">
        <w:rPr>
          <w:rFonts w:ascii="Times New Roman" w:hAnsi="Times New Roman" w:cs="Times New Roman"/>
          <w:sz w:val="28"/>
          <w:szCs w:val="28"/>
        </w:rPr>
        <w:t>201</w:t>
      </w:r>
      <w:r w:rsidR="00E17427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EB65E1">
        <w:rPr>
          <w:rFonts w:ascii="Times New Roman" w:hAnsi="Times New Roman" w:cs="Times New Roman"/>
          <w:sz w:val="28"/>
          <w:szCs w:val="28"/>
        </w:rPr>
        <w:t>г</w:t>
      </w:r>
    </w:p>
    <w:p w:rsidR="00A751F9" w:rsidRPr="00EB65E1" w:rsidRDefault="00A751F9" w:rsidP="00EB65E1">
      <w:pPr>
        <w:pStyle w:val="ab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C712B" w:rsidRPr="00EB65E1" w:rsidRDefault="00812385" w:rsidP="00EB65E1">
      <w:pPr>
        <w:pStyle w:val="ab"/>
        <w:rPr>
          <w:rFonts w:ascii="Times New Roman" w:hAnsi="Times New Roman" w:cs="Times New Roman"/>
          <w:sz w:val="18"/>
          <w:szCs w:val="18"/>
        </w:rPr>
      </w:pPr>
      <w:r w:rsidRPr="00EB65E1">
        <w:rPr>
          <w:rFonts w:ascii="Times New Roman" w:hAnsi="Times New Roman" w:cs="Times New Roman"/>
          <w:sz w:val="18"/>
          <w:szCs w:val="18"/>
        </w:rPr>
        <w:t>Реестр контрольно-кассовой техник</w:t>
      </w:r>
      <w:proofErr w:type="gramStart"/>
      <w:r w:rsidRPr="00EB65E1">
        <w:rPr>
          <w:rFonts w:ascii="Times New Roman" w:hAnsi="Times New Roman" w:cs="Times New Roman"/>
          <w:sz w:val="18"/>
          <w:szCs w:val="18"/>
        </w:rPr>
        <w:t>и ООО</w:t>
      </w:r>
      <w:proofErr w:type="gramEnd"/>
      <w:r w:rsidRPr="00EB65E1">
        <w:rPr>
          <w:rFonts w:ascii="Times New Roman" w:hAnsi="Times New Roman" w:cs="Times New Roman"/>
          <w:sz w:val="18"/>
          <w:szCs w:val="18"/>
        </w:rPr>
        <w:t xml:space="preserve"> «Медсервис» принимаемых на техническое обслуживание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6"/>
        <w:gridCol w:w="2678"/>
        <w:gridCol w:w="1411"/>
        <w:gridCol w:w="1699"/>
        <w:gridCol w:w="1555"/>
        <w:gridCol w:w="1128"/>
        <w:gridCol w:w="1714"/>
      </w:tblGrid>
      <w:tr w:rsidR="00DC712B" w:rsidRPr="00EB65E1">
        <w:trPr>
          <w:trHeight w:val="614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EB65E1">
              <w:rPr>
                <w:rStyle w:val="71"/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Адрес установки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Название ККТ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Заводской номер ККТ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Per. </w:t>
            </w: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номер ККТ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Модель ККТ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Заводской номер ФН</w:t>
            </w:r>
          </w:p>
        </w:tc>
      </w:tr>
      <w:tr w:rsidR="00DC712B" w:rsidRPr="00EB65E1">
        <w:trPr>
          <w:trHeight w:val="374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A751F9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453264 г</w:t>
            </w:r>
            <w:proofErr w:type="gramStart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812385" w:rsidRPr="00EB65E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812385" w:rsidRPr="00EB65E1">
              <w:rPr>
                <w:rFonts w:ascii="Times New Roman" w:hAnsi="Times New Roman" w:cs="Times New Roman"/>
                <w:sz w:val="18"/>
                <w:szCs w:val="18"/>
              </w:rPr>
              <w:t>алават Октябрьская 35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стоматология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0078400012000697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0000078693017767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РИТЕЙЛ-01Ф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8710000101435549</w:t>
            </w:r>
          </w:p>
        </w:tc>
      </w:tr>
      <w:tr w:rsidR="00DC712B" w:rsidRPr="00EB65E1">
        <w:trPr>
          <w:trHeight w:val="389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453264 г</w:t>
            </w:r>
            <w:proofErr w:type="gramStart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алават Октябрьская 35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аптека розница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0155870012000695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0000177971055250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РИТЕЙЛ-01Ф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8710000101779563</w:t>
            </w:r>
          </w:p>
        </w:tc>
      </w:tr>
      <w:tr w:rsidR="00DC712B" w:rsidRPr="00EB65E1">
        <w:trPr>
          <w:trHeight w:val="360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453264 г</w:t>
            </w:r>
            <w:proofErr w:type="gramStart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ала8атОктябрьская 35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аптека розница 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0294860012000699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  <w:r w:rsidRPr="00EB65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17800502640S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РИТЕЙЛ-01Ф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8710000101903393</w:t>
            </w:r>
          </w:p>
        </w:tc>
      </w:tr>
      <w:tr w:rsidR="00DC712B" w:rsidRPr="00EB65E1">
        <w:trPr>
          <w:trHeight w:val="35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453264 г</w:t>
            </w:r>
            <w:proofErr w:type="gramStart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алават Октябрьская 37/14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ОВЛиР (</w:t>
            </w:r>
            <w:proofErr w:type="gramStart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косм</w:t>
            </w:r>
            <w:proofErr w:type="gramEnd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0645680012034862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0000534227022581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РИТЕЙЛ-01Ф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9289000100105336</w:t>
            </w:r>
          </w:p>
        </w:tc>
      </w:tr>
      <w:tr w:rsidR="00DC712B" w:rsidRPr="00EB65E1">
        <w:trPr>
          <w:trHeight w:val="39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453264 г</w:t>
            </w:r>
            <w:proofErr w:type="gramStart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алават Октябрьская 37/14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ОВЛиР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0188920012010001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0000713514014838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РИТЕЙЛ-01Ф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9289000100105333</w:t>
            </w:r>
          </w:p>
        </w:tc>
      </w:tr>
      <w:tr w:rsidR="00DC712B" w:rsidRPr="00EB65E1">
        <w:trPr>
          <w:trHeight w:val="389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453264 г</w:t>
            </w:r>
            <w:proofErr w:type="gramStart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алават Октябрьская 35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Поликлиника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0267060012035057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0000746477054638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РИТЕЙЛ-01Ф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9289000100105486</w:t>
            </w:r>
          </w:p>
        </w:tc>
      </w:tr>
      <w:tr w:rsidR="00DC712B" w:rsidRPr="00EB65E1">
        <w:trPr>
          <w:trHeight w:val="374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453264 г</w:t>
            </w:r>
            <w:proofErr w:type="gramStart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алават Октябрьская 35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Педиатрия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0135700012035060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0000746594056867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РИТЕЙЛ-01Ф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9289000100107304</w:t>
            </w:r>
          </w:p>
        </w:tc>
      </w:tr>
      <w:tr w:rsidR="00DC712B" w:rsidRPr="00EB65E1">
        <w:trPr>
          <w:trHeight w:val="384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453264 г</w:t>
            </w:r>
            <w:proofErr w:type="gramStart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алават Октябрьская 35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ц. касса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0019880012035058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0000948329036003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РИТЕЙЛ-01Ф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8710000101146414</w:t>
            </w:r>
          </w:p>
        </w:tc>
      </w:tr>
      <w:tr w:rsidR="00DC712B" w:rsidRPr="00EB65E1">
        <w:trPr>
          <w:trHeight w:val="4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453264</w:t>
            </w:r>
            <w:r w:rsidRPr="00EB65E1">
              <w:rPr>
                <w:rStyle w:val="71"/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proofErr w:type="gramStart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алават Октябрьская 35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цпму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0376970012021843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0000948508033158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РИТЕЙЛ-01Ф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8710000101367884</w:t>
            </w:r>
          </w:p>
        </w:tc>
      </w:tr>
      <w:tr w:rsidR="00DC712B" w:rsidRPr="00EB65E1">
        <w:trPr>
          <w:trHeight w:val="346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453264 г</w:t>
            </w:r>
            <w:proofErr w:type="gramStart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алават Октябрьская 35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ц</w:t>
            </w:r>
            <w:proofErr w:type="gramStart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асса</w:t>
            </w:r>
            <w:proofErr w:type="spellEnd"/>
            <w:r w:rsidRPr="00EB65E1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0280210012035059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0000948412020776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РИТЕЙЛ-01Ф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12B" w:rsidRPr="00EB65E1" w:rsidRDefault="00812385" w:rsidP="00EB65E1">
            <w:pPr>
              <w:pStyle w:val="ab"/>
              <w:rPr>
                <w:rFonts w:ascii="Times New Roman" w:hAnsi="Times New Roman" w:cs="Times New Roman"/>
                <w:sz w:val="18"/>
                <w:szCs w:val="18"/>
              </w:rPr>
            </w:pPr>
            <w:r w:rsidRPr="00EB65E1">
              <w:rPr>
                <w:rFonts w:ascii="Times New Roman" w:hAnsi="Times New Roman" w:cs="Times New Roman"/>
                <w:sz w:val="18"/>
                <w:szCs w:val="18"/>
              </w:rPr>
              <w:t>8710000101196700</w:t>
            </w:r>
          </w:p>
        </w:tc>
      </w:tr>
    </w:tbl>
    <w:p w:rsidR="00DC712B" w:rsidRPr="00EB65E1" w:rsidRDefault="00DC712B" w:rsidP="00EB65E1">
      <w:pPr>
        <w:pStyle w:val="ab"/>
        <w:rPr>
          <w:rFonts w:ascii="Times New Roman" w:hAnsi="Times New Roman" w:cs="Times New Roman"/>
          <w:sz w:val="18"/>
          <w:szCs w:val="18"/>
          <w:lang w:val="ru-RU"/>
        </w:rPr>
      </w:pPr>
    </w:p>
    <w:p w:rsidR="00A751F9" w:rsidRPr="00EB65E1" w:rsidRDefault="00A751F9" w:rsidP="00EB65E1">
      <w:pPr>
        <w:pStyle w:val="ab"/>
        <w:rPr>
          <w:rFonts w:ascii="Times New Roman" w:hAnsi="Times New Roman" w:cs="Times New Roman"/>
          <w:sz w:val="18"/>
          <w:szCs w:val="18"/>
          <w:lang w:val="ru-RU"/>
        </w:rPr>
      </w:pPr>
    </w:p>
    <w:sectPr w:rsidR="00A751F9" w:rsidRPr="00EB65E1" w:rsidSect="00B33654">
      <w:type w:val="continuous"/>
      <w:pgSz w:w="11905" w:h="16837" w:code="9"/>
      <w:pgMar w:top="567" w:right="567" w:bottom="102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5C1" w:rsidRDefault="00A255C1">
      <w:r>
        <w:separator/>
      </w:r>
    </w:p>
  </w:endnote>
  <w:endnote w:type="continuationSeparator" w:id="0">
    <w:p w:rsidR="00A255C1" w:rsidRDefault="00A25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5C1" w:rsidRDefault="00A255C1"/>
  </w:footnote>
  <w:footnote w:type="continuationSeparator" w:id="0">
    <w:p w:rsidR="00A255C1" w:rsidRDefault="00A255C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B0CFA"/>
    <w:multiLevelType w:val="hybridMultilevel"/>
    <w:tmpl w:val="3E3E3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476CF"/>
    <w:multiLevelType w:val="multilevel"/>
    <w:tmpl w:val="5906A120"/>
    <w:lvl w:ilvl="0">
      <w:start w:val="2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D4158B"/>
    <w:multiLevelType w:val="multilevel"/>
    <w:tmpl w:val="358819F2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F46E2C"/>
    <w:multiLevelType w:val="multilevel"/>
    <w:tmpl w:val="9D0A077C"/>
    <w:lvl w:ilvl="0">
      <w:start w:val="6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DE1A80"/>
    <w:multiLevelType w:val="multilevel"/>
    <w:tmpl w:val="CE4A6F8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1260C6D"/>
    <w:multiLevelType w:val="multilevel"/>
    <w:tmpl w:val="D930B8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EFB027C"/>
    <w:multiLevelType w:val="multilevel"/>
    <w:tmpl w:val="DFC2C78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5B2938"/>
    <w:multiLevelType w:val="multilevel"/>
    <w:tmpl w:val="F7841BD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C712B"/>
    <w:rsid w:val="004F1B32"/>
    <w:rsid w:val="005F0AE2"/>
    <w:rsid w:val="00812385"/>
    <w:rsid w:val="00A255C1"/>
    <w:rsid w:val="00A751F9"/>
    <w:rsid w:val="00AE7223"/>
    <w:rsid w:val="00B33654"/>
    <w:rsid w:val="00DC712B"/>
    <w:rsid w:val="00E17427"/>
    <w:rsid w:val="00EB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4"/>
      <w:szCs w:val="24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singl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75pt">
    <w:name w:val="Основной текст + 7.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5"/>
      <w:szCs w:val="15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6"/>
      <w:szCs w:val="16"/>
    </w:rPr>
  </w:style>
  <w:style w:type="character" w:customStyle="1" w:styleId="23">
    <w:name w:val="Подпись к картинк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9"/>
      <w:szCs w:val="29"/>
    </w:rPr>
  </w:style>
  <w:style w:type="character" w:customStyle="1" w:styleId="68pt0pt">
    <w:name w:val="Основной текст (6) + 8 pt;Не курсив;Интервал 0 pt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6"/>
      <w:szCs w:val="16"/>
    </w:rPr>
  </w:style>
  <w:style w:type="character" w:customStyle="1" w:styleId="60pt">
    <w:name w:val="Основной текст (6) + Интервал 0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aa">
    <w:name w:val="Подпись к таблице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single"/>
    </w:rPr>
  </w:style>
  <w:style w:type="character" w:customStyle="1" w:styleId="30">
    <w:name w:val="Основной текст (3)_"/>
    <w:basedOn w:val="a0"/>
    <w:link w:val="31"/>
    <w:rPr>
      <w:rFonts w:ascii="Batang" w:eastAsia="Batang" w:hAnsi="Batang" w:cs="Batang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5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single"/>
    </w:rPr>
  </w:style>
  <w:style w:type="character" w:customStyle="1" w:styleId="5-1pt">
    <w:name w:val="Основной текст (5) + Интервал -1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19"/>
      <w:szCs w:val="19"/>
      <w:lang w:val="en-US"/>
    </w:rPr>
  </w:style>
  <w:style w:type="character" w:customStyle="1" w:styleId="7">
    <w:name w:val="Основной текст (7)_"/>
    <w:basedOn w:val="a0"/>
    <w:link w:val="70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71">
    <w:name w:val="Основной текст (7) + Полужирный"/>
    <w:basedOn w:val="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4"/>
      <w:szCs w:val="14"/>
    </w:rPr>
  </w:style>
  <w:style w:type="character" w:customStyle="1" w:styleId="8">
    <w:name w:val="Основной текст (8)_"/>
    <w:basedOn w:val="a0"/>
    <w:link w:val="80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30" w:lineRule="exact"/>
      <w:outlineLvl w:val="0"/>
    </w:pPr>
    <w:rPr>
      <w:rFonts w:ascii="Times New Roman" w:eastAsia="Times New Roman" w:hAnsi="Times New Roman" w:cs="Times New Roman"/>
      <w:b/>
      <w:bCs/>
      <w:smallCaps/>
      <w:spacing w:val="5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pacing w:val="10"/>
      <w:sz w:val="16"/>
      <w:szCs w:val="16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spacing w:val="10"/>
      <w:sz w:val="16"/>
      <w:szCs w:val="16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30" w:lineRule="exact"/>
      <w:outlineLvl w:val="1"/>
    </w:pPr>
    <w:rPr>
      <w:rFonts w:ascii="Times New Roman" w:eastAsia="Times New Roman" w:hAnsi="Times New Roman" w:cs="Times New Roman"/>
      <w:b/>
      <w:bCs/>
      <w:spacing w:val="10"/>
      <w:sz w:val="16"/>
      <w:szCs w:val="16"/>
    </w:rPr>
  </w:style>
  <w:style w:type="paragraph" w:customStyle="1" w:styleId="24">
    <w:name w:val="Подпись к картинк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16"/>
      <w:szCs w:val="16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0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after="360" w:line="0" w:lineRule="atLeast"/>
    </w:pPr>
    <w:rPr>
      <w:rFonts w:ascii="Times New Roman" w:eastAsia="Times New Roman" w:hAnsi="Times New Roman" w:cs="Times New Roman"/>
      <w:i/>
      <w:iCs/>
      <w:spacing w:val="-30"/>
      <w:sz w:val="29"/>
      <w:szCs w:val="29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16"/>
      <w:szCs w:val="16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Batang" w:eastAsia="Batang" w:hAnsi="Batang" w:cs="Batang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  <w:jc w:val="right"/>
    </w:pPr>
    <w:rPr>
      <w:rFonts w:ascii="Calibri" w:eastAsia="Calibri" w:hAnsi="Calibri" w:cs="Calibri"/>
      <w:sz w:val="14"/>
      <w:szCs w:val="14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14"/>
      <w:szCs w:val="14"/>
    </w:rPr>
  </w:style>
  <w:style w:type="paragraph" w:styleId="ab">
    <w:name w:val="No Spacing"/>
    <w:uiPriority w:val="1"/>
    <w:qFormat/>
    <w:rsid w:val="00EB65E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2474</Words>
  <Characters>14107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Молчанов Антон Игоревич</cp:lastModifiedBy>
  <cp:revision>3</cp:revision>
  <dcterms:created xsi:type="dcterms:W3CDTF">2018-12-12T10:34:00Z</dcterms:created>
  <dcterms:modified xsi:type="dcterms:W3CDTF">2019-01-17T11:18:00Z</dcterms:modified>
</cp:coreProperties>
</file>